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outlineLvl w:val="9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“志愿汇”平台关于加强活动发布和审核管理的通知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根据国家志愿服务工作的有关要求，为进一步推动志愿服务活动的规范化发展，结合目前志愿汇平台活动发布和审核规则的情况，现就加强活动发布和审核管理的内容做如下说明：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一、基本审核规则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1.当天审核时间内发布的活动，志愿汇平台客服人员在当天内审核完成。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2.有审核权限并要求自主审核活动的地区，须及时、认真审核本地区活动；如活动在提交审核24小时后未及时进行审核，志愿汇平台客服人员将对此活动进行审核。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3.审核时间为：工作日（周一——周五）8:30-20:30，周末（周六、周日）9:00-17:30。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二、签到活动发布规则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（一）活动名称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1.活动名称需规范，从招募活动中直接生成的签到活动，需对活动名称进行调整、更正。（例：“XXX志愿活动签到”，建议20个字数内）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2.活动名称要清晰、具体。（例：“运动会”为“XXX运动会”）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（二）活动时间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1.常规活动类：如社区服务、助老助残、实践培训、文明劝导等类型，参照劳动法相关规定，单次活动开展时间不宜超过8小时，如有特殊情况需在活动内容处详细说明，最长不超过12小时。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2.特殊活动类：如平安巡防、下乡扶贫等类型，单次活动开展时间原则上不得超过10个小时，如有特殊情况需在活动内容处详细说明，最长不超过12小时。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3.支教、援外志愿服务等活动时间设置不得超过15个小时，每日信用时数记录上限为15小时。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4.抢险救灾、紧急救援类活动，按实际服务时间记录信用时数。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5.原则上活动签退时间不得在凌晨5点前和23点后，如有特殊情况需在活动内容处详细说明。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6.活动发布周期超过30天的签到活动，每30天系统将自动更新签到码，新的活动签到码系统会发送短信到相关活动发布人手机上；常期开展的活动，活动周期不可超过一年。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（三）活动内容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1.根据平台活动发布的格式表单，填写完整、准确的内容，不得为空。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活动主题：填写符合志愿服务活动的主题；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活动具体内容：写明志愿服务活动流程及志愿者具体工作内容；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活动目的：填写此次活动能给社会或者他人什么帮助；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2.时间、地点、志愿服务内容相同的活动多次提交，原则上通过其中一个活动，其余活动一律驳回。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备注：从招募活动中直接生成的签到活动需对活动内容进行调整、更正。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（四）签到范围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 1.签到范围指的是半径范围，一般设置在300-500米。300米可满足一个普通社区需求，500米可满足一个普通高校需求。如有特殊情况，可适当扩大签到范围，需在活动内容中做相关说明。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2.签到范围设置在1000米的，一般为大型户外活动，根据实际情况需在活动内容中做相关说明。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 xml:space="preserve">   3.签到范围设置在3000米的，一般为应急救援类、户外赛事类等，需在活动内容中做相关说明。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三、招募活动发布规则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（一）活动名称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1.活动名称需规范。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2.活动名称清晰、具体。（例：“运动会”为“XXX运动会”）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（二）招募时间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1.招募活动必须先于签到活动。原则上，招募活动应提前3-10天发布，留出充裕时间完成招募工作；如招募活动开始时间与签到活动开始时间同一天，需在招募说明栏里详细说明。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2.招募周期不得超过3个月。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（三）招募图片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招募上传展示图片须与本次活动内容相符（分辨率过低、个人自拍照、聊天截图等都将予以驳回）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（四）招募内容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1.招募要求：志愿者自身需具备的条件（性别、年龄、技能等）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2.招募范围：是否对地区有明确要求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3.活动内容：志愿服务活动的内容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4.活动具体时间：与上述勾选的活动开始/结束时间一致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5.活动具体地址：与上述勾选的活动地点一致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6.时间、地点、志愿服务内容相同的活动多次提交，原则上通过其中一个活动，其余活动一律驳回。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四、组织入驻审核规则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1.组织名称清晰明了，如：学校/公司/单位“XX学校青协、XX公司志愿服务队青协或XX单位志愿服务队”等。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2.组织入驻申请人需满18周岁。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3.组织入驻需由组织负责人填写注册。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原则上高校的二级组织（某校某学院某系/某校某学院某班级等）统一由学校团委或校级青协统一新增队伍。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  <w:lang w:val="en-US" w:eastAsia="zh-CN"/>
        </w:rPr>
        <w:t>志愿中国·志愿汇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/>
          <w:sz w:val="22"/>
          <w:szCs w:val="28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2018年5月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59D79"/>
    <w:multiLevelType w:val="singleLevel"/>
    <w:tmpl w:val="66259D7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9209B"/>
    <w:rsid w:val="4369209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2018-09-30T13:52:00Z</dcterms:created>
  <dc:creator>admin</dc:creator>
  <cp:lastModifiedBy>admin</cp:lastModifiedBy>
  <dcterms:modified xsi:type="dcterms:W3CDTF">2018-09-30T13:57:07Z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