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jc w:val="center"/>
      </w:pPr>
      <w:r>
        <w:rPr>
          <w:rFonts w:hint="eastAsia"/>
        </w:rPr>
        <w:t>SPE奖学金选拔标准</w:t>
      </w:r>
    </w:p>
    <w:p/>
    <w:p>
      <w:r>
        <w:t xml:space="preserve">    </w:t>
      </w:r>
      <w:r>
        <w:rPr>
          <w:rFonts w:hint="eastAsia"/>
        </w:rPr>
        <w:t>一、奖项设置：</w:t>
      </w:r>
    </w:p>
    <w:p>
      <w:r>
        <w:t xml:space="preserve">    </w:t>
      </w:r>
      <w:r>
        <w:rPr>
          <w:rFonts w:hint="eastAsia"/>
        </w:rPr>
        <w:t>SPE北方国际分会奖学金每学年2名，每人奖励6</w:t>
      </w:r>
      <w:r>
        <w:t>000</w:t>
      </w:r>
      <w:r>
        <w:rPr>
          <w:rFonts w:hint="eastAsia"/>
        </w:rPr>
        <w:t>元。</w:t>
      </w:r>
    </w:p>
    <w:p>
      <w:r>
        <w:t xml:space="preserve">    </w:t>
      </w:r>
      <w:r>
        <w:rPr>
          <w:rFonts w:hint="eastAsia"/>
        </w:rPr>
        <w:t>二、评选范围</w:t>
      </w:r>
    </w:p>
    <w:p>
      <w:r>
        <w:t xml:space="preserve">    1</w:t>
      </w:r>
      <w:r>
        <w:rPr>
          <w:rFonts w:hint="eastAsia"/>
        </w:rPr>
        <w:t>.</w:t>
      </w:r>
      <w:r>
        <w:t>SPE</w:t>
      </w:r>
      <w:r>
        <w:rPr>
          <w:rFonts w:hint="eastAsia"/>
        </w:rPr>
        <w:t>奖学金面向石油工程、资源勘查工程等与勘探开发有关的理工科专业的三年级本科生，其中石油工程学院</w:t>
      </w:r>
      <w:r>
        <w:rPr>
          <w:rFonts w:hint="eastAsia"/>
          <w:lang w:eastAsia="zh-CN"/>
        </w:rPr>
        <w:t>石油工程专业</w:t>
      </w:r>
      <w:r>
        <w:rPr>
          <w:rFonts w:hint="eastAsia"/>
        </w:rPr>
        <w:t>一名，地球科学与技术学院</w:t>
      </w:r>
      <w:r>
        <w:rPr>
          <w:rFonts w:hint="eastAsia"/>
          <w:lang w:eastAsia="zh-CN"/>
        </w:rPr>
        <w:t>资源勘查或勘探开发专业</w:t>
      </w:r>
      <w:r>
        <w:rPr>
          <w:rFonts w:hint="eastAsia"/>
        </w:rPr>
        <w:t>一名。</w:t>
      </w:r>
    </w:p>
    <w:p>
      <w:r>
        <w:t xml:space="preserve">    2</w:t>
      </w:r>
      <w:r>
        <w:rPr>
          <w:rFonts w:hint="eastAsia"/>
        </w:rPr>
        <w:t>.SPE奖学金要求综合测评成绩在专业前15</w:t>
      </w:r>
      <w:r>
        <w:t>%</w:t>
      </w:r>
      <w:r>
        <w:rPr>
          <w:rFonts w:hint="eastAsia"/>
        </w:rPr>
        <w:t>，家庭经济条件需要资助，同时要求是SPE学生会员。</w:t>
      </w:r>
    </w:p>
    <w:p>
      <w:r>
        <w:t xml:space="preserve">    </w:t>
      </w:r>
      <w:r>
        <w:rPr>
          <w:rFonts w:hint="eastAsia"/>
        </w:rPr>
        <w:t>三、评选流程</w:t>
      </w:r>
    </w:p>
    <w:p>
      <w:pPr>
        <w:rPr>
          <w:highlight w:val="red"/>
        </w:rPr>
      </w:pPr>
      <w:r>
        <w:t xml:space="preserve">  </w:t>
      </w:r>
      <w:r>
        <w:rPr>
          <w:highlight w:val="none"/>
        </w:rPr>
        <w:t xml:space="preserve">  1</w:t>
      </w:r>
      <w:r>
        <w:rPr>
          <w:rFonts w:hint="eastAsia"/>
          <w:highlight w:val="none"/>
        </w:rPr>
        <w:t>.</w:t>
      </w:r>
      <w:r>
        <w:rPr>
          <w:rFonts w:hint="eastAsia"/>
          <w:highlight w:val="red"/>
        </w:rPr>
        <w:t>9月24日至10月8日，学生向学生工作处提交书面申请，材料包括：申请表</w:t>
      </w:r>
      <w:r>
        <w:rPr>
          <w:rFonts w:hint="eastAsia"/>
          <w:highlight w:val="red"/>
          <w:lang w:eastAsia="zh-CN"/>
        </w:rPr>
        <w:t>中英文各一份</w:t>
      </w:r>
      <w:r>
        <w:rPr>
          <w:rFonts w:hint="eastAsia"/>
          <w:highlight w:val="red"/>
        </w:rPr>
        <w:t>、第一和第二学年成绩单、家庭经济条件需资助证明。</w:t>
      </w:r>
    </w:p>
    <w:p>
      <w:pPr>
        <w:rPr>
          <w:highlight w:val="red"/>
        </w:rPr>
      </w:pPr>
      <w:r>
        <w:rPr>
          <w:highlight w:val="red"/>
        </w:rPr>
        <w:t xml:space="preserve">    2</w:t>
      </w:r>
      <w:r>
        <w:rPr>
          <w:rFonts w:hint="eastAsia"/>
          <w:highlight w:val="red"/>
        </w:rPr>
        <w:t>.10月8日至10月15日，</w:t>
      </w:r>
      <w:r>
        <w:rPr>
          <w:rFonts w:hint="eastAsia"/>
          <w:highlight w:val="red"/>
          <w:lang w:eastAsia="zh-CN"/>
        </w:rPr>
        <w:t>石工与地院各挑选两名候选人，材料交给对方</w:t>
      </w:r>
      <w:r>
        <w:rPr>
          <w:rFonts w:hint="eastAsia"/>
          <w:highlight w:val="red"/>
        </w:rPr>
        <w:t>，</w:t>
      </w:r>
      <w:r>
        <w:rPr>
          <w:rFonts w:hint="eastAsia"/>
          <w:highlight w:val="red"/>
          <w:lang w:eastAsia="zh-CN"/>
        </w:rPr>
        <w:t>由对方各挑</w:t>
      </w:r>
      <w:bookmarkStart w:id="0" w:name="_GoBack"/>
      <w:bookmarkEnd w:id="0"/>
      <w:r>
        <w:rPr>
          <w:rFonts w:hint="eastAsia"/>
          <w:highlight w:val="red"/>
          <w:lang w:eastAsia="zh-CN"/>
        </w:rPr>
        <w:t>选出一名候选人，</w:t>
      </w:r>
      <w:r>
        <w:rPr>
          <w:rFonts w:hint="eastAsia"/>
          <w:highlight w:val="red"/>
        </w:rPr>
        <w:t>并将候选人名单和申请材料交给SPE奖学金委员会。</w:t>
      </w:r>
    </w:p>
    <w:p>
      <w:pPr>
        <w:rPr>
          <w:highlight w:val="red"/>
        </w:rPr>
      </w:pPr>
      <w:r>
        <w:rPr>
          <w:highlight w:val="red"/>
        </w:rPr>
        <w:t xml:space="preserve">    3</w:t>
      </w:r>
      <w:r>
        <w:rPr>
          <w:rFonts w:hint="eastAsia"/>
          <w:highlight w:val="red"/>
        </w:rPr>
        <w:t>.10月15日至10月30日，SPE奖学金委员会选出</w:t>
      </w:r>
      <w:r>
        <w:rPr>
          <w:highlight w:val="red"/>
        </w:rPr>
        <w:t>2</w:t>
      </w:r>
      <w:r>
        <w:rPr>
          <w:rFonts w:hint="eastAsia"/>
          <w:highlight w:val="red"/>
        </w:rPr>
        <w:t>名获奖学生，并将名单告知学生工作处和学生本人。</w:t>
      </w:r>
    </w:p>
    <w:p>
      <w:pPr>
        <w:ind w:firstLine="195"/>
      </w:pPr>
      <w:r>
        <w:rPr>
          <w:highlight w:val="red"/>
        </w:rPr>
        <w:t>4</w:t>
      </w:r>
      <w:r>
        <w:rPr>
          <w:rFonts w:hint="eastAsia"/>
          <w:highlight w:val="red"/>
        </w:rPr>
        <w:t>.10月31日至11月30日，学生工作处对获奖学生</w:t>
      </w:r>
      <w:r>
        <w:rPr>
          <w:rFonts w:hint="eastAsia"/>
          <w:highlight w:val="red"/>
          <w:lang w:eastAsia="zh-CN"/>
        </w:rPr>
        <w:t>名单</w:t>
      </w:r>
      <w:r>
        <w:rPr>
          <w:rFonts w:hint="eastAsia"/>
          <w:highlight w:val="red"/>
        </w:rPr>
        <w:t>进行公示。</w:t>
      </w:r>
    </w:p>
    <w:p>
      <w:r>
        <w:rPr>
          <w:rFonts w:hint="eastAsia"/>
        </w:rPr>
        <w:t>附件：</w:t>
      </w:r>
    </w:p>
    <w:p>
      <w:pPr>
        <w:numPr>
          <w:ilvl w:val="0"/>
          <w:numId w:val="1"/>
        </w:numPr>
      </w:pPr>
      <w:r>
        <w:rPr>
          <w:rFonts w:hint="eastAsia"/>
        </w:rPr>
        <w:t>SPE奖学金申报表</w:t>
      </w:r>
      <w:r>
        <w:rPr>
          <w:rFonts w:hint="eastAsia"/>
          <w:lang w:val="en-US" w:eastAsia="zh-CN"/>
        </w:rPr>
        <w:t>-中文版</w:t>
      </w:r>
      <w:r>
        <w:t>.doc</w:t>
      </w:r>
    </w:p>
    <w:p>
      <w:pPr>
        <w:numPr>
          <w:ilvl w:val="0"/>
          <w:numId w:val="1"/>
        </w:numPr>
      </w:pPr>
      <w:r>
        <w:rPr>
          <w:rFonts w:hint="eastAsia"/>
        </w:rPr>
        <w:t>SPE奖学金申报表</w:t>
      </w:r>
      <w:r>
        <w:rPr>
          <w:rFonts w:hint="eastAsia"/>
          <w:lang w:val="en-US" w:eastAsia="zh-CN"/>
        </w:rPr>
        <w:t>-英文版</w:t>
      </w:r>
      <w:r>
        <w:t>.doc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br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br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 </w:t>
      </w:r>
    </w:p>
    <w:p>
      <w:pPr>
        <w:numPr>
          <w:numId w:val="0"/>
        </w:numPr>
      </w:pP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3081548">
    <w:nsid w:val="5603AD4C"/>
    <w:multiLevelType w:val="singleLevel"/>
    <w:tmpl w:val="5603AD4C"/>
    <w:lvl w:ilvl="0" w:tentative="1">
      <w:start w:val="1"/>
      <w:numFmt w:val="decimal"/>
      <w:suff w:val="space"/>
      <w:lvlText w:val="%1."/>
      <w:lvlJc w:val="left"/>
    </w:lvl>
  </w:abstractNum>
  <w:num w:numId="1">
    <w:abstractNumId w:val="14430815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46EE8"/>
    <w:rsid w:val="00077FE8"/>
    <w:rsid w:val="000D3402"/>
    <w:rsid w:val="001112BD"/>
    <w:rsid w:val="00127188"/>
    <w:rsid w:val="00156E5E"/>
    <w:rsid w:val="001C52F3"/>
    <w:rsid w:val="001F3BC3"/>
    <w:rsid w:val="0035290B"/>
    <w:rsid w:val="0037389A"/>
    <w:rsid w:val="003A5AE9"/>
    <w:rsid w:val="004B5EA2"/>
    <w:rsid w:val="004E36B6"/>
    <w:rsid w:val="00546EE8"/>
    <w:rsid w:val="005B0D21"/>
    <w:rsid w:val="00686981"/>
    <w:rsid w:val="00822D9D"/>
    <w:rsid w:val="00911C7F"/>
    <w:rsid w:val="009833C9"/>
    <w:rsid w:val="009D217D"/>
    <w:rsid w:val="00B04A52"/>
    <w:rsid w:val="00B5752A"/>
    <w:rsid w:val="00DD3FD0"/>
    <w:rsid w:val="00E570ED"/>
    <w:rsid w:val="00E62882"/>
    <w:rsid w:val="00E83875"/>
    <w:rsid w:val="00F54091"/>
    <w:rsid w:val="018979AC"/>
    <w:rsid w:val="020E5A24"/>
    <w:rsid w:val="339729B4"/>
    <w:rsid w:val="372C3815"/>
    <w:rsid w:val="3AA0652B"/>
    <w:rsid w:val="3F670A02"/>
    <w:rsid w:val="4BDD09F7"/>
    <w:rsid w:val="754321F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480" w:after="0"/>
      <w:outlineLvl w:val="0"/>
    </w:pPr>
    <w:rPr>
      <w:rFonts w:ascii="Cambria" w:hAnsi="Cambria" w:eastAsia="宋体"/>
      <w:b/>
      <w:bCs/>
      <w:color w:val="365F90"/>
      <w:sz w:val="28"/>
      <w:szCs w:val="28"/>
    </w:rPr>
  </w:style>
  <w:style w:type="paragraph" w:styleId="3">
    <w:name w:val="heading 2"/>
    <w:basedOn w:val="1"/>
    <w:next w:val="1"/>
    <w:link w:val="8"/>
    <w:unhideWhenUsed/>
    <w:qFormat/>
    <w:uiPriority w:val="9"/>
    <w:pPr>
      <w:keepNext/>
      <w:keepLines/>
      <w:spacing w:before="200" w:after="0"/>
      <w:outlineLvl w:val="1"/>
    </w:pPr>
    <w:rPr>
      <w:rFonts w:ascii="Cambria" w:hAnsi="Cambria" w:eastAsia="宋体"/>
      <w:b/>
      <w:bCs/>
      <w:color w:val="4F81BD"/>
      <w:sz w:val="26"/>
      <w:szCs w:val="2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标题 2 Char"/>
    <w:basedOn w:val="6"/>
    <w:link w:val="3"/>
    <w:uiPriority w:val="9"/>
    <w:rPr>
      <w:rFonts w:ascii="Cambria" w:hAnsi="Cambria" w:eastAsia="宋体"/>
      <w:b/>
      <w:bCs/>
      <w:color w:val="4F81BD"/>
      <w:sz w:val="26"/>
      <w:szCs w:val="26"/>
    </w:rPr>
  </w:style>
  <w:style w:type="character" w:customStyle="1" w:styleId="9">
    <w:name w:val="标题 1 Char"/>
    <w:basedOn w:val="6"/>
    <w:link w:val="2"/>
    <w:uiPriority w:val="9"/>
    <w:rPr>
      <w:rFonts w:ascii="Cambria" w:hAnsi="Cambria" w:eastAsia="宋体"/>
      <w:b/>
      <w:bCs/>
      <w:color w:val="365F90"/>
      <w:sz w:val="28"/>
      <w:szCs w:val="28"/>
    </w:rPr>
  </w:style>
  <w:style w:type="character" w:customStyle="1" w:styleId="10">
    <w:name w:val="页眉 Char"/>
    <w:basedOn w:val="6"/>
    <w:link w:val="5"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Schlumberger</Company>
  <Pages>1</Pages>
  <Words>66</Words>
  <Characters>379</Characters>
  <Lines>3</Lines>
  <Paragraphs>1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2014-04-22T09:12:00Z</dcterms:created>
  <dc:creator>Meng ZHAO</dc:creator>
  <cp:lastModifiedBy>Administrator</cp:lastModifiedBy>
  <dcterms:modified xsi:type="dcterms:W3CDTF">2015-10-07T05:01:59Z</dcterms:modified>
  <dc:title>SPE奖学金选拔标准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